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14"/>
        <w:gridCol w:w="30"/>
        <w:gridCol w:w="832"/>
        <w:gridCol w:w="847"/>
        <w:gridCol w:w="1138"/>
        <w:gridCol w:w="726"/>
        <w:gridCol w:w="241"/>
        <w:gridCol w:w="150"/>
        <w:gridCol w:w="90"/>
        <w:gridCol w:w="240"/>
        <w:gridCol w:w="396"/>
        <w:gridCol w:w="284"/>
        <w:gridCol w:w="403"/>
        <w:gridCol w:w="14"/>
        <w:gridCol w:w="10"/>
      </w:tblGrid>
      <w:tr w:rsidR="002916AD" w:rsidTr="0024673C">
        <w:trPr>
          <w:gridAfter w:val="2"/>
          <w:wAfter w:w="24" w:type="dxa"/>
          <w:trHeight w:hRule="exact" w:val="320"/>
        </w:trPr>
        <w:tc>
          <w:tcPr>
            <w:tcW w:w="9791" w:type="dxa"/>
            <w:gridSpan w:val="13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4673C">
        <w:trPr>
          <w:gridAfter w:val="2"/>
          <w:wAfter w:w="24" w:type="dxa"/>
          <w:trHeight w:hRule="exact" w:val="496"/>
        </w:trPr>
        <w:tc>
          <w:tcPr>
            <w:tcW w:w="4414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5377" w:type="dxa"/>
            <w:gridSpan w:val="12"/>
          </w:tcPr>
          <w:p w:rsidR="002916AD" w:rsidRPr="0003186E" w:rsidRDefault="0003186E" w:rsidP="000B7586">
            <w:pPr>
              <w:rPr>
                <w:b/>
              </w:rPr>
            </w:pPr>
            <w:r w:rsidRPr="0003186E">
              <w:rPr>
                <w:b/>
              </w:rPr>
              <w:t>EE</w:t>
            </w:r>
            <w:r w:rsidR="003C5090">
              <w:rPr>
                <w:b/>
              </w:rPr>
              <w:t>-</w:t>
            </w:r>
            <w:r w:rsidR="000863E4">
              <w:rPr>
                <w:b/>
              </w:rPr>
              <w:t>33</w:t>
            </w:r>
            <w:r w:rsidR="000B7586">
              <w:rPr>
                <w:b/>
              </w:rPr>
              <w:t>6</w:t>
            </w:r>
            <w:r w:rsidR="000863E4" w:rsidRPr="000863E4">
              <w:rPr>
                <w:b/>
              </w:rPr>
              <w:t>KONTROL SİSTEMLERİ LAB-I</w:t>
            </w:r>
          </w:p>
        </w:tc>
      </w:tr>
      <w:tr w:rsidR="002916AD" w:rsidTr="0024673C">
        <w:trPr>
          <w:gridAfter w:val="2"/>
          <w:wAfter w:w="24" w:type="dxa"/>
          <w:trHeight w:hRule="exact" w:val="430"/>
        </w:trPr>
        <w:tc>
          <w:tcPr>
            <w:tcW w:w="4414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5377" w:type="dxa"/>
            <w:gridSpan w:val="12"/>
          </w:tcPr>
          <w:p w:rsidR="002916AD" w:rsidRDefault="000B7586" w:rsidP="000A475A">
            <w:r>
              <w:t>6</w:t>
            </w:r>
          </w:p>
        </w:tc>
      </w:tr>
      <w:tr w:rsidR="002916AD" w:rsidTr="0024673C">
        <w:trPr>
          <w:gridAfter w:val="2"/>
          <w:wAfter w:w="24" w:type="dxa"/>
          <w:trHeight w:hRule="exact" w:val="1413"/>
        </w:trPr>
        <w:tc>
          <w:tcPr>
            <w:tcW w:w="4414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377" w:type="dxa"/>
            <w:gridSpan w:val="12"/>
          </w:tcPr>
          <w:p w:rsidR="002916AD" w:rsidRDefault="00645BEE" w:rsidP="00645BEE">
            <w:proofErr w:type="spellStart"/>
            <w:r w:rsidRPr="002157C7">
              <w:rPr>
                <w:color w:val="000000"/>
                <w:sz w:val="20"/>
                <w:szCs w:val="20"/>
              </w:rPr>
              <w:t>Kontrol</w:t>
            </w:r>
            <w:r>
              <w:rPr>
                <w:color w:val="000000"/>
                <w:sz w:val="20"/>
                <w:szCs w:val="20"/>
              </w:rPr>
              <w:t>s</w:t>
            </w:r>
            <w:r w:rsidRPr="002157C7">
              <w:rPr>
                <w:color w:val="000000"/>
                <w:sz w:val="20"/>
                <w:szCs w:val="20"/>
              </w:rPr>
              <w:t>istemlerinde</w:t>
            </w:r>
            <w:r>
              <w:rPr>
                <w:color w:val="000000"/>
                <w:sz w:val="20"/>
                <w:szCs w:val="20"/>
              </w:rPr>
              <w:t>t</w:t>
            </w:r>
            <w:r w:rsidRPr="002157C7">
              <w:rPr>
                <w:color w:val="000000"/>
                <w:sz w:val="20"/>
                <w:szCs w:val="20"/>
              </w:rPr>
              <w:t>emel</w:t>
            </w:r>
            <w:r>
              <w:rPr>
                <w:color w:val="000000"/>
                <w:sz w:val="20"/>
                <w:szCs w:val="20"/>
              </w:rPr>
              <w:t>k</w:t>
            </w:r>
            <w:r w:rsidRPr="002157C7">
              <w:rPr>
                <w:color w:val="000000"/>
                <w:sz w:val="20"/>
                <w:szCs w:val="20"/>
              </w:rPr>
              <w:t>avramlar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açıkvekapalıdöngüsistemlerinmatematikselmodeli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Lineerdenklemlerve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Laplace </w:t>
            </w:r>
            <w:proofErr w:type="spellStart"/>
            <w:r>
              <w:rPr>
                <w:color w:val="000000"/>
                <w:sz w:val="20"/>
                <w:szCs w:val="20"/>
              </w:rPr>
              <w:t>dönüşümlerveuygulamaları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sistemlerinmatematikselmodeli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transfer </w:t>
            </w:r>
            <w:proofErr w:type="spellStart"/>
            <w:r>
              <w:rPr>
                <w:color w:val="000000"/>
                <w:sz w:val="20"/>
                <w:szCs w:val="20"/>
              </w:rPr>
              <w:t>fonksiyonuveanalizi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karalılık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test </w:t>
            </w:r>
            <w:proofErr w:type="spellStart"/>
            <w:r>
              <w:rPr>
                <w:color w:val="000000"/>
                <w:sz w:val="20"/>
                <w:szCs w:val="20"/>
              </w:rPr>
              <w:t>yöntemleri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kökyereğrisi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P,PI </w:t>
            </w:r>
            <w:proofErr w:type="spellStart"/>
            <w:r>
              <w:rPr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PID </w:t>
            </w:r>
            <w:proofErr w:type="spellStart"/>
            <w:r>
              <w:rPr>
                <w:color w:val="000000"/>
                <w:sz w:val="20"/>
                <w:szCs w:val="20"/>
              </w:rPr>
              <w:t>denetleyiciler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kompanzatörler</w:t>
            </w:r>
            <w:proofErr w:type="spellEnd"/>
          </w:p>
        </w:tc>
      </w:tr>
      <w:tr w:rsidR="002916AD" w:rsidTr="008751F2">
        <w:trPr>
          <w:gridAfter w:val="2"/>
          <w:wAfter w:w="24" w:type="dxa"/>
          <w:trHeight w:hRule="exact" w:val="2271"/>
        </w:trPr>
        <w:tc>
          <w:tcPr>
            <w:tcW w:w="4414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5377" w:type="dxa"/>
            <w:gridSpan w:val="12"/>
          </w:tcPr>
          <w:p w:rsidR="003F32BC" w:rsidRPr="009C13F5" w:rsidRDefault="003F32BC" w:rsidP="003F32BC">
            <w:pPr>
              <w:pStyle w:val="ListeParagraf"/>
              <w:widowControl/>
              <w:numPr>
                <w:ilvl w:val="0"/>
                <w:numId w:val="3"/>
              </w:numPr>
              <w:autoSpaceDE/>
              <w:autoSpaceDN/>
              <w:spacing w:before="120" w:after="240"/>
              <w:ind w:left="299" w:hanging="299"/>
              <w:jc w:val="both"/>
              <w:rPr>
                <w:sz w:val="20"/>
                <w:szCs w:val="20"/>
              </w:rPr>
            </w:pPr>
            <w:r w:rsidRPr="009C13F5">
              <w:rPr>
                <w:sz w:val="20"/>
                <w:szCs w:val="20"/>
              </w:rPr>
              <w:t xml:space="preserve">Katsuhiko Ogata “Modern Control Engineering” Prentice Hall, 2010 </w:t>
            </w:r>
          </w:p>
          <w:p w:rsidR="003F32BC" w:rsidRPr="009C13F5" w:rsidRDefault="003F32BC" w:rsidP="003F32BC">
            <w:pPr>
              <w:pStyle w:val="ListeParagraf"/>
              <w:widowControl/>
              <w:numPr>
                <w:ilvl w:val="0"/>
                <w:numId w:val="3"/>
              </w:numPr>
              <w:autoSpaceDE/>
              <w:autoSpaceDN/>
              <w:spacing w:before="120" w:after="240"/>
              <w:ind w:left="299" w:hanging="299"/>
              <w:jc w:val="both"/>
              <w:rPr>
                <w:sz w:val="20"/>
                <w:szCs w:val="20"/>
              </w:rPr>
            </w:pPr>
            <w:r w:rsidRPr="009C13F5">
              <w:rPr>
                <w:sz w:val="20"/>
                <w:szCs w:val="20"/>
              </w:rPr>
              <w:t xml:space="preserve">Richard C. </w:t>
            </w:r>
            <w:proofErr w:type="spellStart"/>
            <w:r w:rsidRPr="009C13F5">
              <w:rPr>
                <w:sz w:val="20"/>
                <w:szCs w:val="20"/>
              </w:rPr>
              <w:t>Dorf</w:t>
            </w:r>
            <w:proofErr w:type="spellEnd"/>
            <w:r w:rsidRPr="009C13F5">
              <w:rPr>
                <w:sz w:val="20"/>
                <w:szCs w:val="20"/>
              </w:rPr>
              <w:t>, Robert H. Bishop “Modern Control Systems”, Prentice Hall, 2011</w:t>
            </w:r>
          </w:p>
          <w:p w:rsidR="003F32BC" w:rsidRDefault="003F32BC" w:rsidP="003F32BC">
            <w:pPr>
              <w:pStyle w:val="ListeParagraf"/>
              <w:widowControl/>
              <w:numPr>
                <w:ilvl w:val="0"/>
                <w:numId w:val="3"/>
              </w:numPr>
              <w:autoSpaceDE/>
              <w:autoSpaceDN/>
              <w:spacing w:before="120" w:after="240"/>
              <w:ind w:left="299" w:hanging="299"/>
              <w:jc w:val="both"/>
              <w:rPr>
                <w:sz w:val="20"/>
                <w:szCs w:val="20"/>
              </w:rPr>
            </w:pPr>
            <w:r w:rsidRPr="009C13F5">
              <w:rPr>
                <w:sz w:val="20"/>
                <w:szCs w:val="20"/>
              </w:rPr>
              <w:t xml:space="preserve">Joseph J. </w:t>
            </w:r>
            <w:proofErr w:type="spellStart"/>
            <w:r w:rsidRPr="009C13F5">
              <w:rPr>
                <w:sz w:val="20"/>
                <w:szCs w:val="20"/>
              </w:rPr>
              <w:t>Dıstefano</w:t>
            </w:r>
            <w:proofErr w:type="spellEnd"/>
            <w:r w:rsidRPr="009C13F5">
              <w:rPr>
                <w:sz w:val="20"/>
                <w:szCs w:val="20"/>
              </w:rPr>
              <w:t xml:space="preserve">, Allen R. </w:t>
            </w:r>
            <w:proofErr w:type="spellStart"/>
            <w:r w:rsidRPr="009C13F5">
              <w:rPr>
                <w:sz w:val="20"/>
                <w:szCs w:val="20"/>
              </w:rPr>
              <w:t>Stubberud</w:t>
            </w:r>
            <w:proofErr w:type="spellEnd"/>
            <w:r w:rsidRPr="009C13F5">
              <w:rPr>
                <w:sz w:val="20"/>
                <w:szCs w:val="20"/>
              </w:rPr>
              <w:t xml:space="preserve">, Wan J. Wıllıams “Feedback and Control Systems”, </w:t>
            </w:r>
            <w:proofErr w:type="spellStart"/>
            <w:r w:rsidRPr="009C13F5">
              <w:rPr>
                <w:sz w:val="20"/>
                <w:szCs w:val="20"/>
              </w:rPr>
              <w:t>Schaum’s</w:t>
            </w:r>
            <w:proofErr w:type="spellEnd"/>
            <w:r w:rsidRPr="009C13F5">
              <w:rPr>
                <w:sz w:val="20"/>
                <w:szCs w:val="20"/>
              </w:rPr>
              <w:t xml:space="preserve"> Outline series, McGraw-Hill, 1995</w:t>
            </w:r>
          </w:p>
          <w:p w:rsidR="003F32BC" w:rsidRPr="003F32BC" w:rsidRDefault="003F32BC" w:rsidP="003F32BC">
            <w:pPr>
              <w:pStyle w:val="ListeParagraf"/>
              <w:widowControl/>
              <w:numPr>
                <w:ilvl w:val="0"/>
                <w:numId w:val="3"/>
              </w:numPr>
              <w:autoSpaceDE/>
              <w:autoSpaceDN/>
              <w:spacing w:before="120" w:after="240"/>
              <w:ind w:left="299" w:hanging="299"/>
              <w:jc w:val="both"/>
              <w:rPr>
                <w:sz w:val="20"/>
                <w:szCs w:val="20"/>
              </w:rPr>
            </w:pPr>
            <w:r w:rsidRPr="003F32BC">
              <w:rPr>
                <w:sz w:val="20"/>
                <w:szCs w:val="20"/>
              </w:rPr>
              <w:t xml:space="preserve">Benjamin C. </w:t>
            </w:r>
            <w:proofErr w:type="spellStart"/>
            <w:r w:rsidRPr="003F32BC">
              <w:rPr>
                <w:sz w:val="20"/>
                <w:szCs w:val="20"/>
              </w:rPr>
              <w:t>Kuo</w:t>
            </w:r>
            <w:proofErr w:type="spellEnd"/>
            <w:r w:rsidRPr="003F32BC">
              <w:rPr>
                <w:sz w:val="20"/>
                <w:szCs w:val="20"/>
              </w:rPr>
              <w:t xml:space="preserve">, </w:t>
            </w:r>
            <w:proofErr w:type="spellStart"/>
            <w:r w:rsidRPr="003F32BC">
              <w:rPr>
                <w:sz w:val="20"/>
                <w:szCs w:val="20"/>
              </w:rPr>
              <w:t>FaridGolnaraghi</w:t>
            </w:r>
            <w:proofErr w:type="spellEnd"/>
            <w:r w:rsidRPr="003F32BC">
              <w:rPr>
                <w:sz w:val="20"/>
                <w:szCs w:val="20"/>
              </w:rPr>
              <w:t xml:space="preserve"> “Automatic Control Systems”, John </w:t>
            </w:r>
            <w:proofErr w:type="spellStart"/>
            <w:r w:rsidRPr="003F32BC">
              <w:rPr>
                <w:sz w:val="20"/>
                <w:szCs w:val="20"/>
              </w:rPr>
              <w:t>Willey&amp;Sons</w:t>
            </w:r>
            <w:proofErr w:type="spellEnd"/>
            <w:r w:rsidRPr="003F32BC">
              <w:rPr>
                <w:sz w:val="20"/>
                <w:szCs w:val="20"/>
              </w:rPr>
              <w:t xml:space="preserve"> Inc.,2010</w:t>
            </w:r>
          </w:p>
          <w:p w:rsidR="002916AD" w:rsidRDefault="002916AD" w:rsidP="009666BA"/>
        </w:tc>
      </w:tr>
      <w:tr w:rsidR="0003186E" w:rsidTr="0024673C">
        <w:trPr>
          <w:gridAfter w:val="2"/>
          <w:wAfter w:w="24" w:type="dxa"/>
          <w:trHeight w:hRule="exact" w:val="805"/>
        </w:trPr>
        <w:tc>
          <w:tcPr>
            <w:tcW w:w="4414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5377" w:type="dxa"/>
            <w:gridSpan w:val="12"/>
          </w:tcPr>
          <w:p w:rsidR="0003186E" w:rsidRDefault="0003186E" w:rsidP="000863E4">
            <w:pPr>
              <w:jc w:val="both"/>
              <w:rPr>
                <w:sz w:val="18"/>
                <w:szCs w:val="18"/>
              </w:rPr>
            </w:pPr>
          </w:p>
          <w:p w:rsidR="009666BA" w:rsidRPr="000863E4" w:rsidRDefault="00232FE1" w:rsidP="000863E4">
            <w:pPr>
              <w:jc w:val="both"/>
              <w:rPr>
                <w:sz w:val="18"/>
                <w:szCs w:val="18"/>
              </w:rPr>
            </w:pPr>
            <w:r w:rsidRPr="00232FE1">
              <w:rPr>
                <w:sz w:val="20"/>
                <w:szCs w:val="18"/>
              </w:rPr>
              <w:t xml:space="preserve">5)   </w:t>
            </w:r>
            <w:proofErr w:type="spellStart"/>
            <w:r w:rsidR="009666BA" w:rsidRPr="00232FE1">
              <w:rPr>
                <w:sz w:val="20"/>
                <w:szCs w:val="18"/>
              </w:rPr>
              <w:t>Dersnotları</w:t>
            </w:r>
            <w:proofErr w:type="spellEnd"/>
          </w:p>
        </w:tc>
      </w:tr>
      <w:tr w:rsidR="0003186E" w:rsidTr="0024673C">
        <w:trPr>
          <w:gridAfter w:val="2"/>
          <w:wAfter w:w="24" w:type="dxa"/>
          <w:trHeight w:hRule="exact" w:val="310"/>
        </w:trPr>
        <w:tc>
          <w:tcPr>
            <w:tcW w:w="4414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5377" w:type="dxa"/>
            <w:gridSpan w:val="12"/>
          </w:tcPr>
          <w:p w:rsidR="0003186E" w:rsidRPr="000B7586" w:rsidRDefault="00332BDB" w:rsidP="00645BEE">
            <w:pPr>
              <w:spacing w:line="36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3C5090" w:rsidTr="00DB7F74">
        <w:trPr>
          <w:gridAfter w:val="2"/>
          <w:wAfter w:w="24" w:type="dxa"/>
          <w:trHeight w:hRule="exact" w:val="700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3C5090" w:rsidRDefault="003C5090" w:rsidP="003C5090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5377" w:type="dxa"/>
            <w:gridSpan w:val="12"/>
            <w:vAlign w:val="center"/>
          </w:tcPr>
          <w:p w:rsidR="003C5090" w:rsidRPr="005C31C9" w:rsidRDefault="003C5090" w:rsidP="003C5090">
            <w:pPr>
              <w:pStyle w:val="ListeParagraf"/>
              <w:ind w:left="299" w:hanging="29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dersineşkoşulu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EE-334</w:t>
            </w:r>
            <w:r w:rsidRPr="005C31C9">
              <w:rPr>
                <w:color w:val="000000"/>
                <w:sz w:val="20"/>
                <w:szCs w:val="20"/>
                <w:shd w:val="clear" w:color="auto" w:fill="FFFFFF"/>
              </w:rPr>
              <w:t xml:space="preserve">KontrolSistemleri -I </w:t>
            </w:r>
            <w:proofErr w:type="spellStart"/>
            <w:r w:rsidRPr="005C31C9">
              <w:rPr>
                <w:color w:val="000000"/>
                <w:sz w:val="20"/>
                <w:szCs w:val="20"/>
                <w:shd w:val="clear" w:color="auto" w:fill="FFFFFF"/>
              </w:rPr>
              <w:t>dersidir</w:t>
            </w:r>
            <w:proofErr w:type="spellEnd"/>
            <w:r w:rsidRPr="005C31C9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C5090" w:rsidTr="0024673C">
        <w:trPr>
          <w:gridAfter w:val="2"/>
          <w:wAfter w:w="24" w:type="dxa"/>
          <w:trHeight w:hRule="exact" w:val="429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5377" w:type="dxa"/>
            <w:gridSpan w:val="12"/>
          </w:tcPr>
          <w:p w:rsidR="003C5090" w:rsidRPr="000B7586" w:rsidRDefault="003C5090" w:rsidP="003C50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Zorunlu</w:t>
            </w:r>
            <w:proofErr w:type="spellEnd"/>
          </w:p>
        </w:tc>
      </w:tr>
      <w:tr w:rsidR="003C5090" w:rsidTr="0024673C">
        <w:trPr>
          <w:gridAfter w:val="2"/>
          <w:wAfter w:w="24" w:type="dxa"/>
          <w:trHeight w:hRule="exact" w:val="391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5377" w:type="dxa"/>
            <w:gridSpan w:val="12"/>
          </w:tcPr>
          <w:p w:rsidR="003C5090" w:rsidRPr="000B7586" w:rsidRDefault="003C5090" w:rsidP="003C50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3C5090" w:rsidTr="0024673C">
        <w:trPr>
          <w:gridAfter w:val="2"/>
          <w:wAfter w:w="24" w:type="dxa"/>
          <w:trHeight w:hRule="exact" w:val="1090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DersinAmaçları</w:t>
            </w:r>
            <w:proofErr w:type="spellEnd"/>
          </w:p>
        </w:tc>
        <w:tc>
          <w:tcPr>
            <w:tcW w:w="5377" w:type="dxa"/>
            <w:gridSpan w:val="12"/>
          </w:tcPr>
          <w:p w:rsidR="003C5090" w:rsidRPr="000B7586" w:rsidRDefault="003C5090" w:rsidP="003C50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Doğrusalkontolsistemlerineaitaçıkvekapalıdöngüsistemleritanımlamak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kapalıdöngüsistemin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transfer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fonksiyonunubularak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sisteminkararlıolupolmadığınıbilgisayarortamındavedeneyselolarakanalizetmek. </w:t>
            </w:r>
          </w:p>
        </w:tc>
      </w:tr>
      <w:tr w:rsidR="003C5090" w:rsidTr="0024673C">
        <w:trPr>
          <w:gridAfter w:val="2"/>
          <w:wAfter w:w="24" w:type="dxa"/>
          <w:trHeight w:hRule="exact" w:val="1725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3C5090" w:rsidRDefault="003C5090" w:rsidP="003C509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5377" w:type="dxa"/>
            <w:gridSpan w:val="12"/>
          </w:tcPr>
          <w:p w:rsidR="003C5090" w:rsidRPr="0038183D" w:rsidRDefault="003C5090" w:rsidP="003C5090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A</w:t>
            </w:r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>çıkveyakapalıdöngüsistemlerin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transfer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fonksiyonlarınıçıkarmayıöğrenir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3C5090" w:rsidRPr="0038183D" w:rsidRDefault="003C5090" w:rsidP="003C5090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T</w:t>
            </w:r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 xml:space="preserve">ransfer </w:t>
            </w:r>
            <w:proofErr w:type="spellStart"/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>fonksiyonu</w:t>
            </w:r>
            <w:proofErr w:type="spellEnd"/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 xml:space="preserve"> belli </w:t>
            </w:r>
            <w:proofErr w:type="spellStart"/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>olansistemlerinkararlılıkanaliziniyapar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3C5090" w:rsidRPr="0038183D" w:rsidRDefault="003C5090" w:rsidP="003C5090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</w:t>
            </w:r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>eribeslemelisistemlerinhatasabitelerinibulur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3C5090" w:rsidRDefault="003C5090" w:rsidP="003C5090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</w:t>
            </w:r>
            <w:r w:rsidRPr="000863E4">
              <w:rPr>
                <w:color w:val="000000"/>
                <w:sz w:val="20"/>
                <w:szCs w:val="20"/>
                <w:shd w:val="clear" w:color="auto" w:fill="FFFFFF"/>
              </w:rPr>
              <w:t>eribeslemelisistemlerinbilgisayardabenzetiminiyapa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C5090" w:rsidTr="0024673C">
        <w:trPr>
          <w:gridAfter w:val="2"/>
          <w:wAfter w:w="24" w:type="dxa"/>
          <w:trHeight w:hRule="exact" w:val="1832"/>
        </w:trPr>
        <w:tc>
          <w:tcPr>
            <w:tcW w:w="4414" w:type="dxa"/>
            <w:shd w:val="clear" w:color="auto" w:fill="DEEAF6"/>
          </w:tcPr>
          <w:p w:rsidR="003C5090" w:rsidRPr="004423F8" w:rsidRDefault="003C5090" w:rsidP="003C5090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5377" w:type="dxa"/>
            <w:gridSpan w:val="12"/>
          </w:tcPr>
          <w:p w:rsidR="003C5090" w:rsidRDefault="003C5090" w:rsidP="003C5090">
            <w:proofErr w:type="spellStart"/>
            <w:r>
              <w:t>Uygulamalı</w:t>
            </w:r>
            <w:proofErr w:type="spellEnd"/>
            <w:r>
              <w:t xml:space="preserve">, </w:t>
            </w:r>
            <w:proofErr w:type="spellStart"/>
            <w:r>
              <w:t>anlatımlı</w:t>
            </w:r>
            <w:proofErr w:type="spellEnd"/>
            <w:r>
              <w:t xml:space="preserve">, </w:t>
            </w:r>
            <w:proofErr w:type="spellStart"/>
            <w:r>
              <w:t>soru-cevap</w:t>
            </w:r>
            <w:proofErr w:type="spellEnd"/>
          </w:p>
        </w:tc>
      </w:tr>
      <w:tr w:rsidR="003C5090" w:rsidTr="00760201">
        <w:trPr>
          <w:gridAfter w:val="1"/>
          <w:wAfter w:w="10" w:type="dxa"/>
          <w:trHeight w:hRule="exact" w:val="4967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C5090" w:rsidRDefault="003C5090" w:rsidP="003C5090">
            <w:pPr>
              <w:pStyle w:val="TableParagraph"/>
              <w:ind w:left="64"/>
              <w:rPr>
                <w:b/>
                <w:sz w:val="20"/>
              </w:rPr>
            </w:pPr>
          </w:p>
          <w:p w:rsidR="003C5090" w:rsidRDefault="003C5090" w:rsidP="003C509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</w:t>
            </w:r>
            <w:proofErr w:type="spellEnd"/>
          </w:p>
        </w:tc>
        <w:tc>
          <w:tcPr>
            <w:tcW w:w="30" w:type="dxa"/>
            <w:tcBorders>
              <w:right w:val="nil"/>
            </w:tcBorders>
          </w:tcPr>
          <w:p w:rsidR="003C5090" w:rsidRPr="00115E28" w:rsidRDefault="003C5090" w:rsidP="003C5090"/>
        </w:tc>
        <w:tc>
          <w:tcPr>
            <w:tcW w:w="5361" w:type="dxa"/>
            <w:gridSpan w:val="12"/>
            <w:tcBorders>
              <w:left w:val="nil"/>
            </w:tcBorders>
          </w:tcPr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  <w:rPr>
                <w:sz w:val="20"/>
                <w:szCs w:val="20"/>
              </w:rPr>
            </w:pPr>
            <w:r w:rsidRPr="00CC2037">
              <w:rPr>
                <w:sz w:val="20"/>
                <w:szCs w:val="20"/>
              </w:rPr>
              <w:t>Açıkdöngüsistemivekapalıdöngüsistemibilgisayarortamındamodelleme</w:t>
            </w:r>
          </w:p>
          <w:p w:rsidR="003C5090" w:rsidRPr="00C40B82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 w:rsidRPr="002157C7">
              <w:rPr>
                <w:color w:val="000000"/>
                <w:sz w:val="20"/>
                <w:szCs w:val="20"/>
              </w:rPr>
              <w:t>Elektriksel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mekanikveakışkan</w:t>
            </w:r>
            <w:r w:rsidRPr="002157C7">
              <w:rPr>
                <w:color w:val="000000"/>
                <w:sz w:val="20"/>
                <w:szCs w:val="20"/>
              </w:rPr>
              <w:t>sistemler</w:t>
            </w:r>
            <w:r>
              <w:rPr>
                <w:color w:val="000000"/>
                <w:sz w:val="20"/>
                <w:szCs w:val="20"/>
              </w:rPr>
              <w:t>inbilgisayardamatematikselanalizi</w:t>
            </w:r>
            <w:proofErr w:type="spellEnd"/>
          </w:p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r w:rsidRPr="002157C7">
              <w:rPr>
                <w:color w:val="000000"/>
                <w:sz w:val="20"/>
                <w:szCs w:val="20"/>
              </w:rPr>
              <w:t xml:space="preserve">Blok </w:t>
            </w:r>
            <w:proofErr w:type="spellStart"/>
            <w:r>
              <w:rPr>
                <w:color w:val="000000"/>
                <w:sz w:val="20"/>
                <w:szCs w:val="20"/>
              </w:rPr>
              <w:t>diyagramıvesadeleştirme</w:t>
            </w:r>
            <w:proofErr w:type="spellEnd"/>
          </w:p>
          <w:p w:rsidR="003C5090" w:rsidRPr="00C40B82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 w:rsidRPr="002157C7">
              <w:rPr>
                <w:color w:val="000000"/>
                <w:sz w:val="20"/>
                <w:szCs w:val="20"/>
              </w:rPr>
              <w:t>Sinyal</w:t>
            </w:r>
            <w:r>
              <w:rPr>
                <w:color w:val="000000"/>
                <w:sz w:val="20"/>
                <w:szCs w:val="20"/>
              </w:rPr>
              <w:t>akışd</w:t>
            </w:r>
            <w:r w:rsidRPr="002157C7">
              <w:rPr>
                <w:color w:val="000000"/>
                <w:sz w:val="20"/>
                <w:szCs w:val="20"/>
              </w:rPr>
              <w:t>iyagram</w:t>
            </w:r>
            <w:r>
              <w:rPr>
                <w:color w:val="000000"/>
                <w:sz w:val="20"/>
                <w:szCs w:val="20"/>
              </w:rPr>
              <w:t>ı</w:t>
            </w:r>
            <w:r w:rsidR="001814EF">
              <w:rPr>
                <w:color w:val="000000"/>
                <w:sz w:val="20"/>
                <w:szCs w:val="20"/>
              </w:rPr>
              <w:t>nın</w:t>
            </w:r>
            <w:r>
              <w:rPr>
                <w:color w:val="000000"/>
                <w:sz w:val="20"/>
                <w:szCs w:val="20"/>
              </w:rPr>
              <w:t>bilgisayarortamındaanalizi</w:t>
            </w:r>
            <w:proofErr w:type="spellEnd"/>
          </w:p>
          <w:p w:rsidR="00C40B82" w:rsidRPr="00CC2037" w:rsidRDefault="00C40B82" w:rsidP="00C40B82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r w:rsidRPr="002157C7">
              <w:rPr>
                <w:color w:val="000000"/>
                <w:sz w:val="20"/>
                <w:szCs w:val="20"/>
              </w:rPr>
              <w:t>Durum-</w:t>
            </w:r>
            <w:proofErr w:type="spellStart"/>
            <w:r w:rsidRPr="002157C7">
              <w:rPr>
                <w:color w:val="000000"/>
                <w:sz w:val="20"/>
                <w:szCs w:val="20"/>
              </w:rPr>
              <w:t>uzayıtanımı</w:t>
            </w:r>
            <w:proofErr w:type="spellEnd"/>
            <w:r w:rsidRPr="002157C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</w:t>
            </w:r>
            <w:r w:rsidRPr="002157C7">
              <w:rPr>
                <w:color w:val="000000"/>
                <w:sz w:val="20"/>
                <w:szCs w:val="20"/>
              </w:rPr>
              <w:t>istemlerin</w:t>
            </w:r>
            <w:r>
              <w:rPr>
                <w:color w:val="000000"/>
                <w:sz w:val="20"/>
                <w:szCs w:val="20"/>
              </w:rPr>
              <w:t>d</w:t>
            </w:r>
            <w:r w:rsidRPr="002157C7">
              <w:rPr>
                <w:color w:val="000000"/>
                <w:sz w:val="20"/>
                <w:szCs w:val="20"/>
              </w:rPr>
              <w:t>urum</w:t>
            </w:r>
            <w:proofErr w:type="spellEnd"/>
            <w:r w:rsidRPr="002157C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</w:t>
            </w:r>
            <w:r w:rsidRPr="002157C7">
              <w:rPr>
                <w:color w:val="000000"/>
                <w:sz w:val="20"/>
                <w:szCs w:val="20"/>
              </w:rPr>
              <w:t>zay</w:t>
            </w:r>
            <w:r>
              <w:rPr>
                <w:color w:val="000000"/>
                <w:sz w:val="20"/>
                <w:szCs w:val="20"/>
              </w:rPr>
              <w:t>f</w:t>
            </w:r>
            <w:r w:rsidRPr="002157C7">
              <w:rPr>
                <w:color w:val="000000"/>
                <w:sz w:val="20"/>
                <w:szCs w:val="20"/>
              </w:rPr>
              <w:t>ormunda</w:t>
            </w:r>
            <w:r>
              <w:rPr>
                <w:color w:val="000000"/>
                <w:sz w:val="20"/>
                <w:szCs w:val="20"/>
              </w:rPr>
              <w:t>bilgisayarortamındag</w:t>
            </w:r>
            <w:r w:rsidRPr="002157C7">
              <w:rPr>
                <w:color w:val="000000"/>
                <w:sz w:val="20"/>
                <w:szCs w:val="20"/>
              </w:rPr>
              <w:t>österim</w:t>
            </w:r>
            <w:r>
              <w:rPr>
                <w:color w:val="000000"/>
                <w:sz w:val="20"/>
                <w:szCs w:val="20"/>
              </w:rPr>
              <w:t>i</w:t>
            </w:r>
            <w:proofErr w:type="spellEnd"/>
          </w:p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rPr>
                <w:color w:val="000000"/>
                <w:sz w:val="20"/>
                <w:szCs w:val="20"/>
              </w:rPr>
              <w:t>Kararlılık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Routh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Hurwitz </w:t>
            </w:r>
            <w:proofErr w:type="spellStart"/>
            <w:r>
              <w:rPr>
                <w:color w:val="000000"/>
                <w:sz w:val="20"/>
                <w:szCs w:val="20"/>
              </w:rPr>
              <w:t>metodununbilgisayarortamındaanalizi</w:t>
            </w:r>
            <w:proofErr w:type="spellEnd"/>
          </w:p>
          <w:p w:rsidR="003C5090" w:rsidRPr="00C40B82" w:rsidRDefault="00C40B82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rPr>
                <w:color w:val="000000"/>
                <w:sz w:val="20"/>
                <w:szCs w:val="20"/>
              </w:rPr>
              <w:t>Geçicivekalıcı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durum </w:t>
            </w:r>
            <w:proofErr w:type="spellStart"/>
            <w:r>
              <w:rPr>
                <w:color w:val="000000"/>
                <w:sz w:val="20"/>
                <w:szCs w:val="20"/>
              </w:rPr>
              <w:t>tepkilerinin</w:t>
            </w:r>
            <w:r w:rsidR="003C5090">
              <w:rPr>
                <w:color w:val="000000"/>
                <w:sz w:val="20"/>
                <w:szCs w:val="20"/>
              </w:rPr>
              <w:t>bilgisayarortamındaanalizi</w:t>
            </w:r>
            <w:proofErr w:type="spellEnd"/>
          </w:p>
          <w:p w:rsidR="00C40B82" w:rsidRPr="00CC2037" w:rsidRDefault="00FA3E2F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t>Ara</w:t>
            </w:r>
            <w:proofErr w:type="spellEnd"/>
            <w:r>
              <w:t xml:space="preserve"> </w:t>
            </w:r>
            <w:proofErr w:type="spellStart"/>
            <w:r>
              <w:t>Sınav,</w:t>
            </w:r>
            <w:r w:rsidR="00C40B82">
              <w:t>İkinciderecedensistemlerinbilgisayardabenzetimi</w:t>
            </w:r>
            <w:proofErr w:type="spellEnd"/>
          </w:p>
          <w:p w:rsidR="003C5090" w:rsidRPr="009E342A" w:rsidRDefault="00C40B82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rPr>
                <w:color w:val="000000"/>
                <w:sz w:val="20"/>
                <w:szCs w:val="20"/>
              </w:rPr>
              <w:t>Kalıcı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durum </w:t>
            </w:r>
            <w:proofErr w:type="spellStart"/>
            <w:r>
              <w:rPr>
                <w:color w:val="000000"/>
                <w:sz w:val="20"/>
                <w:szCs w:val="20"/>
              </w:rPr>
              <w:t>hatalarıvehatasabitelerininbilgisayardabenzetimi</w:t>
            </w:r>
            <w:proofErr w:type="spellEnd"/>
          </w:p>
          <w:p w:rsidR="009E342A" w:rsidRPr="00CC2037" w:rsidRDefault="009E342A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rPr>
                <w:color w:val="000000"/>
                <w:sz w:val="20"/>
                <w:szCs w:val="20"/>
              </w:rPr>
              <w:t>Kökyereğrisininbilgisayardaçizimi</w:t>
            </w:r>
            <w:proofErr w:type="spellEnd"/>
            <w:r w:rsidR="003B2CE0">
              <w:rPr>
                <w:color w:val="000000"/>
                <w:sz w:val="20"/>
                <w:szCs w:val="20"/>
              </w:rPr>
              <w:t>,</w:t>
            </w:r>
          </w:p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>
              <w:rPr>
                <w:color w:val="000000"/>
                <w:sz w:val="20"/>
                <w:szCs w:val="20"/>
              </w:rPr>
              <w:t>Kökyereğrisin</w:t>
            </w:r>
            <w:r w:rsidR="00336F51">
              <w:rPr>
                <w:color w:val="000000"/>
                <w:sz w:val="20"/>
                <w:szCs w:val="20"/>
              </w:rPr>
              <w:t>in</w:t>
            </w:r>
            <w:r>
              <w:rPr>
                <w:color w:val="000000"/>
                <w:sz w:val="20"/>
                <w:szCs w:val="20"/>
              </w:rPr>
              <w:t>bilgisayarortamındaanalizi</w:t>
            </w:r>
            <w:proofErr w:type="spellEnd"/>
          </w:p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</w:pPr>
            <w:proofErr w:type="spellStart"/>
            <w:r w:rsidRPr="00CC2037">
              <w:rPr>
                <w:color w:val="000000"/>
                <w:sz w:val="20"/>
                <w:szCs w:val="20"/>
              </w:rPr>
              <w:t>Denetleyiciler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P, PI </w:t>
            </w:r>
            <w:proofErr w:type="spellStart"/>
            <w:r>
              <w:rPr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PID </w:t>
            </w:r>
            <w:proofErr w:type="spellStart"/>
            <w:r>
              <w:rPr>
                <w:color w:val="000000"/>
                <w:sz w:val="20"/>
                <w:szCs w:val="20"/>
              </w:rPr>
              <w:t>tanımları</w:t>
            </w:r>
            <w:proofErr w:type="spellEnd"/>
          </w:p>
          <w:p w:rsidR="003C5090" w:rsidRPr="00CC2037" w:rsidRDefault="003C5090" w:rsidP="003C5090">
            <w:pPr>
              <w:pStyle w:val="ListeParagraf"/>
              <w:numPr>
                <w:ilvl w:val="0"/>
                <w:numId w:val="4"/>
              </w:numPr>
              <w:ind w:left="275" w:hanging="275"/>
              <w:rPr>
                <w:sz w:val="20"/>
                <w:szCs w:val="20"/>
              </w:rPr>
            </w:pPr>
            <w:proofErr w:type="spellStart"/>
            <w:r w:rsidRPr="00CC2037">
              <w:rPr>
                <w:sz w:val="20"/>
                <w:szCs w:val="20"/>
              </w:rPr>
              <w:t>Bilgisayarortamındadenetleyicitasarımı</w:t>
            </w:r>
            <w:proofErr w:type="spellEnd"/>
          </w:p>
          <w:p w:rsidR="003C5090" w:rsidRPr="00CC2037" w:rsidRDefault="00760201" w:rsidP="00760201">
            <w:pPr>
              <w:pStyle w:val="ListeParagraf"/>
              <w:numPr>
                <w:ilvl w:val="0"/>
                <w:numId w:val="4"/>
              </w:numPr>
              <w:ind w:left="275" w:hanging="275"/>
              <w:rPr>
                <w:sz w:val="20"/>
                <w:szCs w:val="20"/>
              </w:rPr>
            </w:pPr>
            <w:proofErr w:type="spellStart"/>
            <w:r w:rsidRPr="00760201">
              <w:rPr>
                <w:sz w:val="20"/>
                <w:szCs w:val="20"/>
              </w:rPr>
              <w:t>FazİlerlemeliveFazGe</w:t>
            </w:r>
            <w:r w:rsidR="00D632FB">
              <w:rPr>
                <w:sz w:val="20"/>
                <w:szCs w:val="20"/>
              </w:rPr>
              <w:t>cikmeli</w:t>
            </w:r>
            <w:r w:rsidRPr="00760201">
              <w:rPr>
                <w:sz w:val="20"/>
                <w:szCs w:val="20"/>
              </w:rPr>
              <w:t>telafiedicilerinincelenmesi</w:t>
            </w:r>
            <w:proofErr w:type="spellEnd"/>
          </w:p>
          <w:p w:rsidR="003C5090" w:rsidRPr="00115E28" w:rsidRDefault="003C5090" w:rsidP="004C3E72">
            <w:pPr>
              <w:pStyle w:val="ListeParagraf"/>
              <w:ind w:left="275"/>
            </w:pPr>
          </w:p>
        </w:tc>
      </w:tr>
      <w:tr w:rsidR="003C5090" w:rsidTr="0024673C">
        <w:trPr>
          <w:gridAfter w:val="1"/>
          <w:wAfter w:w="10" w:type="dxa"/>
          <w:trHeight w:hRule="exact" w:val="1276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3C5090" w:rsidRDefault="003C5090" w:rsidP="003C5090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5391" w:type="dxa"/>
            <w:gridSpan w:val="13"/>
          </w:tcPr>
          <w:p w:rsidR="00FA3E2F" w:rsidRPr="00FA3E2F" w:rsidRDefault="00FA3E2F" w:rsidP="003C5090">
            <w:pPr>
              <w:pStyle w:val="TableParagraph"/>
              <w:spacing w:before="2"/>
              <w:ind w:left="27" w:right="702"/>
              <w:rPr>
                <w:sz w:val="20"/>
              </w:rPr>
            </w:pPr>
            <w:proofErr w:type="spellStart"/>
            <w:r w:rsidRPr="00FA3E2F">
              <w:rPr>
                <w:sz w:val="20"/>
              </w:rPr>
              <w:t>Haftalık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FA3E2F">
              <w:rPr>
                <w:sz w:val="20"/>
              </w:rPr>
              <w:t>uygulamalı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FA3E2F">
              <w:rPr>
                <w:sz w:val="20"/>
              </w:rPr>
              <w:t>ders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FA3E2F">
              <w:rPr>
                <w:sz w:val="20"/>
              </w:rPr>
              <w:t>saati</w:t>
            </w:r>
            <w:proofErr w:type="spellEnd"/>
          </w:p>
          <w:p w:rsidR="00FA3E2F" w:rsidRPr="00FA3E2F" w:rsidRDefault="00FA3E2F" w:rsidP="003C5090">
            <w:pPr>
              <w:pStyle w:val="TableParagraph"/>
              <w:spacing w:before="2"/>
              <w:ind w:left="27" w:right="702"/>
            </w:pPr>
            <w:proofErr w:type="spellStart"/>
            <w:r w:rsidRPr="00FA3E2F">
              <w:rPr>
                <w:sz w:val="20"/>
              </w:rPr>
              <w:t>Materyal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FA3E2F">
              <w:rPr>
                <w:sz w:val="20"/>
              </w:rPr>
              <w:t>tasarlama</w:t>
            </w:r>
            <w:proofErr w:type="spellEnd"/>
            <w:r w:rsidRPr="00FA3E2F">
              <w:rPr>
                <w:sz w:val="20"/>
              </w:rPr>
              <w:t xml:space="preserve">, </w:t>
            </w:r>
            <w:proofErr w:type="spellStart"/>
            <w:r w:rsidRPr="00FA3E2F">
              <w:rPr>
                <w:sz w:val="20"/>
              </w:rPr>
              <w:t>uygulama</w:t>
            </w:r>
            <w:proofErr w:type="spellEnd"/>
          </w:p>
          <w:p w:rsidR="003C5090" w:rsidRDefault="003C5090" w:rsidP="003C5090">
            <w:pPr>
              <w:pStyle w:val="TableParagraph"/>
              <w:spacing w:before="2"/>
              <w:ind w:left="27" w:right="702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  <w:p w:rsidR="003C5090" w:rsidRDefault="003C5090" w:rsidP="003C5090">
            <w:pPr>
              <w:pStyle w:val="TableParagraph"/>
              <w:spacing w:before="2"/>
              <w:ind w:left="27" w:right="985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</w:tc>
      </w:tr>
      <w:tr w:rsidR="003C5090" w:rsidTr="0024673C">
        <w:trPr>
          <w:gridAfter w:val="1"/>
          <w:wAfter w:w="10" w:type="dxa"/>
          <w:trHeight w:hRule="exact" w:val="709"/>
        </w:trPr>
        <w:tc>
          <w:tcPr>
            <w:tcW w:w="4414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spacing w:before="4"/>
              <w:rPr>
                <w:b/>
                <w:sz w:val="28"/>
              </w:rPr>
            </w:pPr>
          </w:p>
          <w:p w:rsidR="003C5090" w:rsidRDefault="003C5090" w:rsidP="003C509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1709" w:type="dxa"/>
            <w:gridSpan w:val="3"/>
            <w:tcBorders>
              <w:top w:val="double" w:sz="3" w:space="0" w:color="000000"/>
              <w:left w:val="double" w:sz="11" w:space="0" w:color="000000"/>
            </w:tcBorders>
          </w:tcPr>
          <w:p w:rsidR="003C5090" w:rsidRDefault="003C5090" w:rsidP="003C5090"/>
        </w:tc>
        <w:tc>
          <w:tcPr>
            <w:tcW w:w="1138" w:type="dxa"/>
            <w:tcBorders>
              <w:top w:val="double" w:sz="3" w:space="0" w:color="000000"/>
            </w:tcBorders>
          </w:tcPr>
          <w:p w:rsidR="003C5090" w:rsidRDefault="003C5090" w:rsidP="003C5090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843" w:type="dxa"/>
            <w:gridSpan w:val="6"/>
            <w:tcBorders>
              <w:top w:val="double" w:sz="3" w:space="0" w:color="000000"/>
            </w:tcBorders>
          </w:tcPr>
          <w:p w:rsidR="003C5090" w:rsidRDefault="003C5090" w:rsidP="003C5090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701" w:type="dxa"/>
            <w:gridSpan w:val="3"/>
            <w:vMerge w:val="restart"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59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  <w:r w:rsidRPr="00010199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6"/>
          </w:tcPr>
          <w:p w:rsidR="003C5090" w:rsidRPr="00010199" w:rsidRDefault="00C9360E" w:rsidP="003C5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45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59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  <w:r w:rsidRPr="00010199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6"/>
          </w:tcPr>
          <w:p w:rsidR="003C5090" w:rsidRPr="00010199" w:rsidRDefault="00C9360E" w:rsidP="003C5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57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  <w:r w:rsidRPr="00010199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6"/>
          </w:tcPr>
          <w:p w:rsidR="003C5090" w:rsidRPr="00010199" w:rsidRDefault="00C9360E" w:rsidP="003C5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59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257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701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Çalışmaların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İçi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Başarıya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:rsidR="003C5090" w:rsidRPr="00010199" w:rsidRDefault="00C9360E" w:rsidP="003C5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gridAfter w:val="1"/>
          <w:wAfter w:w="10" w:type="dxa"/>
          <w:trHeight w:hRule="exact" w:val="48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1709" w:type="dxa"/>
            <w:gridSpan w:val="3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Başarıya</w:t>
            </w:r>
            <w:proofErr w:type="spellEnd"/>
            <w:r w:rsidR="00FA3E2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38" w:type="dxa"/>
          </w:tcPr>
          <w:p w:rsidR="003C5090" w:rsidRPr="00010199" w:rsidRDefault="003C5090" w:rsidP="003C50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:rsidR="003C5090" w:rsidRPr="00010199" w:rsidRDefault="00C9360E" w:rsidP="003C5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1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266"/>
        </w:trPr>
        <w:tc>
          <w:tcPr>
            <w:tcW w:w="4414" w:type="dxa"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862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8" w:space="0" w:color="000000"/>
            </w:tcBorders>
          </w:tcPr>
          <w:p w:rsidR="003C5090" w:rsidRDefault="003C5090" w:rsidP="003C5090"/>
        </w:tc>
        <w:tc>
          <w:tcPr>
            <w:tcW w:w="1843" w:type="dxa"/>
            <w:gridSpan w:val="6"/>
            <w:tcBorders>
              <w:top w:val="single" w:sz="8" w:space="0" w:color="000000"/>
            </w:tcBorders>
          </w:tcPr>
          <w:p w:rsidR="003C5090" w:rsidRDefault="003C5090" w:rsidP="003C5090">
            <w:proofErr w:type="spellStart"/>
            <w:r>
              <w:t>Zorunlu</w:t>
            </w:r>
            <w:proofErr w:type="spellEnd"/>
          </w:p>
        </w:tc>
        <w:tc>
          <w:tcPr>
            <w:tcW w:w="711" w:type="dxa"/>
            <w:gridSpan w:val="4"/>
            <w:tcBorders>
              <w:bottom w:val="single" w:sz="8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848"/>
        </w:trPr>
        <w:tc>
          <w:tcPr>
            <w:tcW w:w="4414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C5090" w:rsidRDefault="003C5090" w:rsidP="003C509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847" w:type="dxa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3C5090" w:rsidRDefault="003C5090" w:rsidP="003C5090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C5090" w:rsidRDefault="003C5090" w:rsidP="003C5090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1117" w:type="dxa"/>
            <w:gridSpan w:val="3"/>
            <w:shd w:val="clear" w:color="auto" w:fill="DEEAF6"/>
          </w:tcPr>
          <w:p w:rsidR="003C5090" w:rsidRDefault="003C5090" w:rsidP="003C5090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726" w:type="dxa"/>
            <w:gridSpan w:val="3"/>
            <w:tcBorders>
              <w:top w:val="single" w:sz="8" w:space="0" w:color="000000"/>
            </w:tcBorders>
            <w:shd w:val="clear" w:color="auto" w:fill="DEEAF6"/>
          </w:tcPr>
          <w:p w:rsidR="003C5090" w:rsidRDefault="003C5090" w:rsidP="003C5090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3C5090" w:rsidRDefault="003C5090" w:rsidP="003C5090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teorik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ders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saati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uygulamalı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ders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saati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>
            <w:r>
              <w:t>14</w:t>
            </w:r>
          </w:p>
        </w:tc>
        <w:tc>
          <w:tcPr>
            <w:tcW w:w="726" w:type="dxa"/>
            <w:gridSpan w:val="3"/>
          </w:tcPr>
          <w:p w:rsidR="003C5090" w:rsidRDefault="003C5090" w:rsidP="003C5090">
            <w:r>
              <w:t>2</w:t>
            </w:r>
          </w:p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28</w:t>
            </w:r>
          </w:p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>
            <w:r>
              <w:t>2</w:t>
            </w:r>
          </w:p>
        </w:tc>
        <w:tc>
          <w:tcPr>
            <w:tcW w:w="726" w:type="dxa"/>
            <w:gridSpan w:val="3"/>
          </w:tcPr>
          <w:p w:rsidR="003C5090" w:rsidRDefault="003C5090" w:rsidP="003C5090">
            <w:r>
              <w:t>1</w:t>
            </w:r>
          </w:p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2</w:t>
            </w:r>
          </w:p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hazırlama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</w:t>
            </w:r>
            <w:r w:rsidR="00FA3E2F">
              <w:rPr>
                <w:sz w:val="18"/>
              </w:rPr>
              <w:t>m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hazırlama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ara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sınava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hazırlık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>
            <w:r>
              <w:t>3</w:t>
            </w:r>
          </w:p>
        </w:tc>
        <w:tc>
          <w:tcPr>
            <w:tcW w:w="726" w:type="dxa"/>
            <w:gridSpan w:val="3"/>
          </w:tcPr>
          <w:p w:rsidR="003C5090" w:rsidRDefault="003C5090" w:rsidP="003C5090">
            <w:r>
              <w:t>1</w:t>
            </w:r>
          </w:p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3</w:t>
            </w:r>
          </w:p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</w:t>
            </w:r>
            <w:proofErr w:type="spellEnd"/>
            <w:r w:rsidR="00FA3E2F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hazırlık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>
            <w:r>
              <w:t>3</w:t>
            </w:r>
          </w:p>
        </w:tc>
        <w:tc>
          <w:tcPr>
            <w:tcW w:w="726" w:type="dxa"/>
            <w:gridSpan w:val="3"/>
          </w:tcPr>
          <w:p w:rsidR="003C5090" w:rsidRDefault="003C5090" w:rsidP="003C5090">
            <w:r>
              <w:t>1</w:t>
            </w:r>
          </w:p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3</w:t>
            </w:r>
          </w:p>
        </w:tc>
      </w:tr>
      <w:tr w:rsidR="003C5090" w:rsidTr="0024673C">
        <w:trPr>
          <w:trHeight w:hRule="exact" w:val="301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/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36</w:t>
            </w:r>
          </w:p>
        </w:tc>
      </w:tr>
      <w:tr w:rsidR="003C5090" w:rsidTr="0024673C">
        <w:trPr>
          <w:trHeight w:hRule="exact" w:val="30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117" w:type="dxa"/>
            <w:gridSpan w:val="3"/>
          </w:tcPr>
          <w:p w:rsidR="003C5090" w:rsidRDefault="003C5090" w:rsidP="003C5090"/>
        </w:tc>
        <w:tc>
          <w:tcPr>
            <w:tcW w:w="726" w:type="dxa"/>
            <w:gridSpan w:val="3"/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1,44</w:t>
            </w:r>
          </w:p>
        </w:tc>
      </w:tr>
      <w:tr w:rsidR="003C5090" w:rsidTr="0024673C">
        <w:trPr>
          <w:trHeight w:hRule="exact" w:val="310"/>
        </w:trPr>
        <w:tc>
          <w:tcPr>
            <w:tcW w:w="4414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3C5090" w:rsidRDefault="003C5090" w:rsidP="003C5090"/>
        </w:tc>
        <w:tc>
          <w:tcPr>
            <w:tcW w:w="2847" w:type="dxa"/>
            <w:gridSpan w:val="4"/>
            <w:tcBorders>
              <w:left w:val="double" w:sz="11" w:space="0" w:color="000000"/>
            </w:tcBorders>
          </w:tcPr>
          <w:p w:rsidR="003C5090" w:rsidRDefault="003C5090" w:rsidP="003C5090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117" w:type="dxa"/>
            <w:gridSpan w:val="3"/>
            <w:tcBorders>
              <w:bottom w:val="single" w:sz="12" w:space="0" w:color="000000"/>
            </w:tcBorders>
          </w:tcPr>
          <w:p w:rsidR="003C5090" w:rsidRDefault="003C5090" w:rsidP="003C5090"/>
        </w:tc>
        <w:tc>
          <w:tcPr>
            <w:tcW w:w="726" w:type="dxa"/>
            <w:gridSpan w:val="3"/>
            <w:tcBorders>
              <w:bottom w:val="single" w:sz="12" w:space="0" w:color="000000"/>
            </w:tcBorders>
          </w:tcPr>
          <w:p w:rsidR="003C5090" w:rsidRDefault="003C5090" w:rsidP="003C5090"/>
        </w:tc>
        <w:tc>
          <w:tcPr>
            <w:tcW w:w="711" w:type="dxa"/>
            <w:gridSpan w:val="4"/>
            <w:tcBorders>
              <w:right w:val="double" w:sz="12" w:space="0" w:color="000000"/>
            </w:tcBorders>
          </w:tcPr>
          <w:p w:rsidR="003C5090" w:rsidRDefault="003C5090" w:rsidP="003C5090">
            <w:r>
              <w:t>1</w:t>
            </w:r>
          </w:p>
        </w:tc>
      </w:tr>
      <w:tr w:rsidR="003C5090" w:rsidTr="0024673C">
        <w:trPr>
          <w:trHeight w:hRule="exact" w:val="480"/>
        </w:trPr>
        <w:tc>
          <w:tcPr>
            <w:tcW w:w="4414" w:type="dxa"/>
            <w:vMerge w:val="restart"/>
            <w:shd w:val="clear" w:color="auto" w:fill="DEEAF6"/>
          </w:tcPr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rPr>
                <w:b/>
              </w:rPr>
            </w:pPr>
          </w:p>
          <w:p w:rsidR="003C5090" w:rsidRDefault="003C5090" w:rsidP="003C5090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C5090" w:rsidRDefault="003C5090" w:rsidP="003C5090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30" w:type="dxa"/>
            <w:vMerge w:val="restart"/>
          </w:tcPr>
          <w:p w:rsidR="003C5090" w:rsidRDefault="003C5090" w:rsidP="003C5090"/>
        </w:tc>
        <w:tc>
          <w:tcPr>
            <w:tcW w:w="832" w:type="dxa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1" w:type="dxa"/>
            <w:gridSpan w:val="3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3C5090" w:rsidRDefault="003C5090" w:rsidP="003C5090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gridSpan w:val="2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6" w:type="dxa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4" w:type="dxa"/>
            <w:tcBorders>
              <w:top w:val="single" w:sz="12" w:space="0" w:color="000000"/>
            </w:tcBorders>
          </w:tcPr>
          <w:p w:rsidR="003C5090" w:rsidRDefault="003C5090" w:rsidP="003C5090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7" w:type="dxa"/>
            <w:gridSpan w:val="3"/>
            <w:vMerge w:val="restart"/>
          </w:tcPr>
          <w:p w:rsidR="003C5090" w:rsidRDefault="003C5090" w:rsidP="003C5090"/>
        </w:tc>
      </w:tr>
      <w:tr w:rsidR="003C5090" w:rsidTr="0024673C">
        <w:trPr>
          <w:trHeight w:hRule="exact" w:val="889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18"/>
                <w:szCs w:val="18"/>
              </w:rPr>
            </w:pPr>
            <w:r w:rsidRPr="008206AD">
              <w:rPr>
                <w:sz w:val="18"/>
                <w:szCs w:val="18"/>
              </w:rPr>
              <w:t>ElektrikElektronikMühendisliğialanındakibilimselsorunlarıbelirlemevetanımlama.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Pr="003B2CE0" w:rsidRDefault="003B2CE0" w:rsidP="003B2CE0">
            <w:r>
              <w:t>x</w:t>
            </w:r>
          </w:p>
        </w:tc>
        <w:tc>
          <w:tcPr>
            <w:tcW w:w="284" w:type="dxa"/>
          </w:tcPr>
          <w:p w:rsidR="003C5090" w:rsidRDefault="003C5090" w:rsidP="003C5090">
            <w:bookmarkStart w:id="0" w:name="_GoBack"/>
            <w:bookmarkEnd w:id="0"/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717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0"/>
                <w:szCs w:val="20"/>
              </w:rPr>
            </w:pPr>
            <w:r w:rsidRPr="008206AD">
              <w:rPr>
                <w:sz w:val="18"/>
                <w:szCs w:val="18"/>
              </w:rPr>
              <w:t>Mühendislikalanındakibilimselsorunlarımodellemeveçözmebecerisiniedinme.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1124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1"/>
                <w:szCs w:val="21"/>
              </w:rPr>
            </w:pPr>
            <w:proofErr w:type="spellStart"/>
            <w:r w:rsidRPr="008206AD">
              <w:rPr>
                <w:sz w:val="18"/>
                <w:szCs w:val="18"/>
              </w:rPr>
              <w:t>Elektrikselbirsistemiveelemanlarınıçözümleme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tasarlamabecerisi</w:t>
            </w:r>
            <w:proofErr w:type="spellEnd"/>
            <w:r w:rsidRPr="008206AD">
              <w:rPr>
                <w:sz w:val="18"/>
                <w:szCs w:val="18"/>
              </w:rPr>
              <w:t xml:space="preserve">; </w:t>
            </w:r>
            <w:proofErr w:type="spellStart"/>
            <w:r w:rsidRPr="008206AD">
              <w:rPr>
                <w:sz w:val="18"/>
                <w:szCs w:val="18"/>
              </w:rPr>
              <w:t>budoğrultuda</w:t>
            </w:r>
            <w:proofErr w:type="spellEnd"/>
            <w:r w:rsidRPr="008206AD">
              <w:rPr>
                <w:sz w:val="18"/>
                <w:szCs w:val="18"/>
              </w:rPr>
              <w:t xml:space="preserve"> modern </w:t>
            </w:r>
            <w:proofErr w:type="spellStart"/>
            <w:r w:rsidRPr="008206AD">
              <w:rPr>
                <w:sz w:val="18"/>
                <w:szCs w:val="18"/>
              </w:rPr>
              <w:t>tasarımyöntemleriniuygulamabecerisiedinme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1565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18"/>
                <w:szCs w:val="18"/>
              </w:rPr>
            </w:pPr>
            <w:proofErr w:type="spellStart"/>
            <w:r w:rsidRPr="008206AD">
              <w:rPr>
                <w:sz w:val="18"/>
                <w:szCs w:val="18"/>
              </w:rPr>
              <w:t>Mühendislikuygulamalarıiçingereken</w:t>
            </w:r>
            <w:proofErr w:type="spellEnd"/>
            <w:r w:rsidRPr="008206AD">
              <w:rPr>
                <w:sz w:val="18"/>
                <w:szCs w:val="18"/>
              </w:rPr>
              <w:t xml:space="preserve"> modern teknikvearaçlarıkullanmabecerisiilebilişimteknolojilerinietkinkullanabilme, </w:t>
            </w:r>
            <w:proofErr w:type="spellStart"/>
            <w:r w:rsidRPr="008206AD">
              <w:rPr>
                <w:sz w:val="18"/>
                <w:szCs w:val="18"/>
              </w:rPr>
              <w:t>deneytasarlama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uygulama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veritoplama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sonuçlarıanalizetmeveyorumlamabecerisiedinme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2268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BE3FF0">
            <w:pPr>
              <w:rPr>
                <w:sz w:val="20"/>
                <w:szCs w:val="20"/>
              </w:rPr>
            </w:pPr>
            <w:proofErr w:type="spellStart"/>
            <w:r w:rsidRPr="008206AD">
              <w:rPr>
                <w:sz w:val="18"/>
                <w:szCs w:val="18"/>
              </w:rPr>
              <w:t>Bilgiye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erişebilme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yöntemini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bu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amaçla</w:t>
            </w:r>
            <w:proofErr w:type="spellEnd"/>
            <w:r w:rsidR="00BE3FF0">
              <w:rPr>
                <w:sz w:val="18"/>
                <w:szCs w:val="18"/>
              </w:rPr>
              <w:t xml:space="preserve"> literature </w:t>
            </w:r>
            <w:proofErr w:type="spellStart"/>
            <w:r w:rsidRPr="008206AD">
              <w:rPr>
                <w:sz w:val="18"/>
                <w:szCs w:val="18"/>
              </w:rPr>
              <w:t>araştırması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yapabilme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veritabanları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diğer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bilgi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kaynaklarını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kullanabilme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becerisi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Türkçe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sözlü</w:t>
            </w:r>
            <w:proofErr w:type="spellEnd"/>
            <w:r w:rsidRPr="008206AD">
              <w:rPr>
                <w:sz w:val="18"/>
                <w:szCs w:val="18"/>
              </w:rPr>
              <w:t>/</w:t>
            </w:r>
            <w:proofErr w:type="spellStart"/>
            <w:r w:rsidRPr="008206AD">
              <w:rPr>
                <w:sz w:val="18"/>
                <w:szCs w:val="18"/>
              </w:rPr>
              <w:t>yazılı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iletişim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kurma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becerisi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r w:rsidRPr="008206AD">
              <w:rPr>
                <w:sz w:val="18"/>
                <w:szCs w:val="18"/>
              </w:rPr>
              <w:t>en</w:t>
            </w:r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az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bir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yabancı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dil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bilgisine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sahip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olma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1564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0"/>
                <w:szCs w:val="20"/>
              </w:rPr>
            </w:pPr>
            <w:proofErr w:type="spellStart"/>
            <w:r w:rsidRPr="008206AD">
              <w:rPr>
                <w:sz w:val="18"/>
                <w:szCs w:val="18"/>
              </w:rPr>
              <w:t>Mesleki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etik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sorumluluklarını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bilme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proje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yönetimi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alan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uygulamaları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çalışanların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sağlığı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çevre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işgüvenliği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konularında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bilinçli</w:t>
            </w:r>
            <w:proofErr w:type="spellEnd"/>
            <w:r w:rsidRPr="008206AD">
              <w:rPr>
                <w:sz w:val="18"/>
                <w:szCs w:val="18"/>
              </w:rPr>
              <w:t xml:space="preserve">; </w:t>
            </w:r>
            <w:proofErr w:type="spellStart"/>
            <w:r w:rsidRPr="008206AD">
              <w:rPr>
                <w:sz w:val="18"/>
                <w:szCs w:val="18"/>
              </w:rPr>
              <w:t>mühendislik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uygulamalarının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hukuksal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sonuçları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hakkında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farkındalık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sahibi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olma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991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0"/>
                <w:szCs w:val="20"/>
              </w:rPr>
            </w:pPr>
            <w:proofErr w:type="spellStart"/>
            <w:r w:rsidRPr="008206AD">
              <w:rPr>
                <w:sz w:val="18"/>
                <w:szCs w:val="18"/>
              </w:rPr>
              <w:t>Yaşam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boyu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öğrenme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bilincini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edinme</w:t>
            </w:r>
            <w:proofErr w:type="spellEnd"/>
            <w:r w:rsidRPr="008206AD">
              <w:rPr>
                <w:sz w:val="18"/>
                <w:szCs w:val="18"/>
              </w:rPr>
              <w:t xml:space="preserve">; </w:t>
            </w:r>
            <w:proofErr w:type="spellStart"/>
            <w:r w:rsidRPr="008206AD">
              <w:rPr>
                <w:sz w:val="18"/>
                <w:szCs w:val="18"/>
              </w:rPr>
              <w:t>bilimsel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teknolojik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gelişmeleri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izleme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kendini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yenileme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becerisine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sahip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olma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>
            <w:r>
              <w:t>x</w:t>
            </w:r>
          </w:p>
        </w:tc>
        <w:tc>
          <w:tcPr>
            <w:tcW w:w="284" w:type="dxa"/>
          </w:tcPr>
          <w:p w:rsidR="003C5090" w:rsidRDefault="003C5090" w:rsidP="003C5090"/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1403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0"/>
                <w:szCs w:val="20"/>
              </w:rPr>
            </w:pPr>
            <w:proofErr w:type="spellStart"/>
            <w:r w:rsidRPr="008206AD">
              <w:rPr>
                <w:sz w:val="18"/>
                <w:szCs w:val="18"/>
              </w:rPr>
              <w:t>Mühendislik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çözümlerinin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uygulamalarının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yurdumuz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ve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insanlığın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yararına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kullanılması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gerektiğini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bilme</w:t>
            </w:r>
            <w:proofErr w:type="spellEnd"/>
            <w:r w:rsidRPr="008206AD">
              <w:rPr>
                <w:sz w:val="18"/>
                <w:szCs w:val="18"/>
              </w:rPr>
              <w:t xml:space="preserve">, </w:t>
            </w:r>
            <w:proofErr w:type="spellStart"/>
            <w:r w:rsidRPr="008206AD">
              <w:rPr>
                <w:sz w:val="18"/>
                <w:szCs w:val="18"/>
              </w:rPr>
              <w:t>çalışmalarının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toplumsal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boyutlardaki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etkilerinin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bilincinde</w:t>
            </w:r>
            <w:proofErr w:type="spellEnd"/>
            <w:r w:rsidR="00BE3FF0">
              <w:rPr>
                <w:sz w:val="18"/>
                <w:szCs w:val="18"/>
              </w:rPr>
              <w:t xml:space="preserve"> </w:t>
            </w:r>
            <w:proofErr w:type="spellStart"/>
            <w:r w:rsidRPr="008206AD">
              <w:rPr>
                <w:sz w:val="18"/>
                <w:szCs w:val="18"/>
              </w:rPr>
              <w:t>olma</w:t>
            </w:r>
            <w:proofErr w:type="spellEnd"/>
            <w:r w:rsidRPr="008206AD">
              <w:rPr>
                <w:sz w:val="18"/>
                <w:szCs w:val="18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1135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18"/>
                <w:szCs w:val="18"/>
              </w:rPr>
            </w:pPr>
            <w:proofErr w:type="spellStart"/>
            <w:r w:rsidRPr="0026008F">
              <w:rPr>
                <w:sz w:val="20"/>
                <w:szCs w:val="20"/>
              </w:rPr>
              <w:t>Girişimci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ve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yenilikçi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anlayışa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sahip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aktif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biri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olma</w:t>
            </w:r>
            <w:proofErr w:type="spellEnd"/>
            <w:r w:rsidRPr="0026008F">
              <w:rPr>
                <w:sz w:val="20"/>
                <w:szCs w:val="20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>
            <w:r>
              <w:t>x</w:t>
            </w:r>
          </w:p>
        </w:tc>
        <w:tc>
          <w:tcPr>
            <w:tcW w:w="284" w:type="dxa"/>
          </w:tcPr>
          <w:p w:rsidR="003C5090" w:rsidRDefault="003C5090" w:rsidP="003C5090"/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3C5090" w:rsidTr="0024673C">
        <w:trPr>
          <w:trHeight w:hRule="exact" w:val="993"/>
        </w:trPr>
        <w:tc>
          <w:tcPr>
            <w:tcW w:w="4414" w:type="dxa"/>
            <w:vMerge/>
            <w:shd w:val="clear" w:color="auto" w:fill="DEEAF6"/>
          </w:tcPr>
          <w:p w:rsidR="003C5090" w:rsidRDefault="003C5090" w:rsidP="003C5090"/>
        </w:tc>
        <w:tc>
          <w:tcPr>
            <w:tcW w:w="30" w:type="dxa"/>
            <w:vMerge/>
          </w:tcPr>
          <w:p w:rsidR="003C5090" w:rsidRDefault="003C5090" w:rsidP="003C5090"/>
        </w:tc>
        <w:tc>
          <w:tcPr>
            <w:tcW w:w="832" w:type="dxa"/>
          </w:tcPr>
          <w:p w:rsidR="003C5090" w:rsidRDefault="003C5090" w:rsidP="003C5090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1" w:type="dxa"/>
            <w:gridSpan w:val="3"/>
            <w:vAlign w:val="center"/>
          </w:tcPr>
          <w:p w:rsidR="003C5090" w:rsidRPr="008206AD" w:rsidRDefault="003C5090" w:rsidP="003C5090">
            <w:pPr>
              <w:rPr>
                <w:sz w:val="20"/>
                <w:szCs w:val="20"/>
              </w:rPr>
            </w:pPr>
            <w:proofErr w:type="spellStart"/>
            <w:r w:rsidRPr="0026008F">
              <w:rPr>
                <w:sz w:val="20"/>
                <w:szCs w:val="20"/>
              </w:rPr>
              <w:t>Projelendirme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ve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proje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sonuçlarını</w:t>
            </w:r>
            <w:proofErr w:type="spellEnd"/>
            <w:r w:rsidR="00BE3FF0">
              <w:rPr>
                <w:sz w:val="20"/>
                <w:szCs w:val="20"/>
              </w:rPr>
              <w:t xml:space="preserve"> </w:t>
            </w:r>
            <w:proofErr w:type="spellStart"/>
            <w:r w:rsidRPr="0026008F">
              <w:rPr>
                <w:sz w:val="20"/>
                <w:szCs w:val="20"/>
              </w:rPr>
              <w:t>yaygınlaştırabilme</w:t>
            </w:r>
            <w:proofErr w:type="spellEnd"/>
            <w:r w:rsidRPr="0026008F">
              <w:rPr>
                <w:sz w:val="20"/>
                <w:szCs w:val="20"/>
              </w:rPr>
              <w:t>.</w:t>
            </w:r>
          </w:p>
        </w:tc>
        <w:tc>
          <w:tcPr>
            <w:tcW w:w="241" w:type="dxa"/>
          </w:tcPr>
          <w:p w:rsidR="003C5090" w:rsidRDefault="003C5090" w:rsidP="003C5090"/>
        </w:tc>
        <w:tc>
          <w:tcPr>
            <w:tcW w:w="240" w:type="dxa"/>
            <w:gridSpan w:val="2"/>
          </w:tcPr>
          <w:p w:rsidR="003C5090" w:rsidRDefault="003C5090" w:rsidP="003C5090"/>
        </w:tc>
        <w:tc>
          <w:tcPr>
            <w:tcW w:w="240" w:type="dxa"/>
          </w:tcPr>
          <w:p w:rsidR="003C5090" w:rsidRDefault="003C5090" w:rsidP="003C5090"/>
        </w:tc>
        <w:tc>
          <w:tcPr>
            <w:tcW w:w="396" w:type="dxa"/>
          </w:tcPr>
          <w:p w:rsidR="003C5090" w:rsidRDefault="003C5090" w:rsidP="003C5090"/>
        </w:tc>
        <w:tc>
          <w:tcPr>
            <w:tcW w:w="284" w:type="dxa"/>
          </w:tcPr>
          <w:p w:rsidR="003C5090" w:rsidRDefault="003C5090" w:rsidP="003C5090">
            <w:r>
              <w:t>x</w:t>
            </w:r>
          </w:p>
        </w:tc>
        <w:tc>
          <w:tcPr>
            <w:tcW w:w="427" w:type="dxa"/>
            <w:gridSpan w:val="3"/>
            <w:vMerge/>
          </w:tcPr>
          <w:p w:rsidR="003C5090" w:rsidRDefault="003C5090" w:rsidP="003C5090"/>
        </w:tc>
      </w:tr>
      <w:tr w:rsidR="00FA3E2F" w:rsidTr="0024673C">
        <w:trPr>
          <w:trHeight w:hRule="exact" w:val="993"/>
        </w:trPr>
        <w:tc>
          <w:tcPr>
            <w:tcW w:w="4414" w:type="dxa"/>
            <w:shd w:val="clear" w:color="auto" w:fill="DEEAF6"/>
          </w:tcPr>
          <w:p w:rsidR="00FA3E2F" w:rsidRDefault="00FA3E2F" w:rsidP="003C5090"/>
        </w:tc>
        <w:tc>
          <w:tcPr>
            <w:tcW w:w="30" w:type="dxa"/>
          </w:tcPr>
          <w:p w:rsidR="00FA3E2F" w:rsidRDefault="00FA3E2F" w:rsidP="003C5090"/>
        </w:tc>
        <w:tc>
          <w:tcPr>
            <w:tcW w:w="832" w:type="dxa"/>
          </w:tcPr>
          <w:p w:rsidR="00FA3E2F" w:rsidRDefault="00FA3E2F" w:rsidP="003C5090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1" w:type="dxa"/>
            <w:gridSpan w:val="3"/>
            <w:vAlign w:val="center"/>
          </w:tcPr>
          <w:p w:rsidR="00FA3E2F" w:rsidRPr="0026008F" w:rsidRDefault="00FA3E2F" w:rsidP="003C5090">
            <w:pPr>
              <w:rPr>
                <w:sz w:val="20"/>
                <w:szCs w:val="20"/>
              </w:rPr>
            </w:pPr>
            <w:r w:rsidRPr="00FA3E2F">
              <w:rPr>
                <w:sz w:val="20"/>
                <w:lang w:val="tr-TR"/>
              </w:rPr>
              <w:t>Disiplinler arası takımlarda etkin biçimde çalışabilme becerisi</w:t>
            </w:r>
          </w:p>
        </w:tc>
        <w:tc>
          <w:tcPr>
            <w:tcW w:w="241" w:type="dxa"/>
          </w:tcPr>
          <w:p w:rsidR="00FA3E2F" w:rsidRDefault="00FA3E2F" w:rsidP="003C5090"/>
        </w:tc>
        <w:tc>
          <w:tcPr>
            <w:tcW w:w="240" w:type="dxa"/>
            <w:gridSpan w:val="2"/>
          </w:tcPr>
          <w:p w:rsidR="00FA3E2F" w:rsidRDefault="00FA3E2F" w:rsidP="003C5090"/>
        </w:tc>
        <w:tc>
          <w:tcPr>
            <w:tcW w:w="240" w:type="dxa"/>
          </w:tcPr>
          <w:p w:rsidR="00FA3E2F" w:rsidRDefault="00FA3E2F" w:rsidP="003C5090"/>
        </w:tc>
        <w:tc>
          <w:tcPr>
            <w:tcW w:w="396" w:type="dxa"/>
          </w:tcPr>
          <w:p w:rsidR="00FA3E2F" w:rsidRDefault="00FA3E2F" w:rsidP="003C5090"/>
        </w:tc>
        <w:tc>
          <w:tcPr>
            <w:tcW w:w="284" w:type="dxa"/>
          </w:tcPr>
          <w:p w:rsidR="00FA3E2F" w:rsidRDefault="00FA3E2F" w:rsidP="003C5090"/>
        </w:tc>
        <w:tc>
          <w:tcPr>
            <w:tcW w:w="427" w:type="dxa"/>
            <w:gridSpan w:val="3"/>
          </w:tcPr>
          <w:p w:rsidR="00FA3E2F" w:rsidRDefault="00FA3E2F" w:rsidP="003C5090">
            <w:r>
              <w:t>x</w:t>
            </w:r>
          </w:p>
        </w:tc>
      </w:tr>
      <w:tr w:rsidR="003C5090" w:rsidTr="0024673C">
        <w:trPr>
          <w:trHeight w:hRule="exact" w:val="729"/>
        </w:trPr>
        <w:tc>
          <w:tcPr>
            <w:tcW w:w="4414" w:type="dxa"/>
            <w:shd w:val="clear" w:color="auto" w:fill="DEEAF6"/>
          </w:tcPr>
          <w:p w:rsidR="003C5090" w:rsidRDefault="003C5090" w:rsidP="003C5090">
            <w:pPr>
              <w:pStyle w:val="TableParagraph"/>
              <w:ind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5401" w:type="dxa"/>
            <w:gridSpan w:val="14"/>
          </w:tcPr>
          <w:p w:rsidR="003C5090" w:rsidRDefault="003C5090" w:rsidP="003C5090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299" w:hanging="28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</w:t>
            </w:r>
            <w:r w:rsidRPr="002157C7">
              <w:rPr>
                <w:color w:val="000000"/>
                <w:sz w:val="20"/>
                <w:szCs w:val="20"/>
              </w:rPr>
              <w:t xml:space="preserve">. Dr. </w:t>
            </w:r>
            <w:proofErr w:type="spellStart"/>
            <w:r w:rsidRPr="002157C7">
              <w:rPr>
                <w:color w:val="000000"/>
                <w:sz w:val="20"/>
                <w:szCs w:val="20"/>
              </w:rPr>
              <w:t>Mahir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DURSUN</w:t>
            </w:r>
            <w:r w:rsidRPr="002157C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mdursun@gazi.edu.tr</w:t>
            </w:r>
          </w:p>
          <w:p w:rsidR="003C5090" w:rsidRDefault="003C5090" w:rsidP="003C5090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299" w:hanging="283"/>
              <w:rPr>
                <w:color w:val="000000"/>
                <w:sz w:val="20"/>
                <w:szCs w:val="20"/>
              </w:rPr>
            </w:pPr>
            <w:proofErr w:type="spellStart"/>
            <w:r w:rsidRPr="002157C7">
              <w:rPr>
                <w:color w:val="000000"/>
                <w:sz w:val="20"/>
                <w:szCs w:val="20"/>
              </w:rPr>
              <w:t>Doç</w:t>
            </w:r>
            <w:proofErr w:type="spellEnd"/>
            <w:r w:rsidRPr="002157C7">
              <w:rPr>
                <w:color w:val="000000"/>
                <w:sz w:val="20"/>
                <w:szCs w:val="20"/>
              </w:rPr>
              <w:t xml:space="preserve">. Dr. </w:t>
            </w:r>
            <w:proofErr w:type="spellStart"/>
            <w:r w:rsidRPr="002157C7">
              <w:rPr>
                <w:color w:val="000000"/>
                <w:sz w:val="20"/>
                <w:szCs w:val="20"/>
              </w:rPr>
              <w:t>Necmi</w:t>
            </w:r>
            <w:proofErr w:type="spellEnd"/>
            <w:r w:rsidRPr="002157C7">
              <w:rPr>
                <w:color w:val="000000"/>
                <w:sz w:val="20"/>
                <w:szCs w:val="20"/>
              </w:rPr>
              <w:t xml:space="preserve"> ALTIN, </w:t>
            </w:r>
            <w:r>
              <w:rPr>
                <w:color w:val="000000"/>
                <w:sz w:val="20"/>
                <w:szCs w:val="20"/>
              </w:rPr>
              <w:t>naltin@gazi.edu.tr</w:t>
            </w:r>
          </w:p>
          <w:p w:rsidR="003C5090" w:rsidRDefault="0063739D" w:rsidP="003C5090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299" w:hanging="283"/>
              <w:rPr>
                <w:sz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Doç.Dr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="003C5090" w:rsidRPr="002157C7">
              <w:rPr>
                <w:color w:val="000000"/>
                <w:sz w:val="20"/>
                <w:szCs w:val="20"/>
              </w:rPr>
              <w:t xml:space="preserve"> Ali SAYGIN</w:t>
            </w:r>
            <w:r w:rsidR="003C5090">
              <w:rPr>
                <w:color w:val="000000"/>
                <w:sz w:val="20"/>
                <w:szCs w:val="20"/>
              </w:rPr>
              <w:t>, asaygin@gazi.edu.tr</w:t>
            </w:r>
          </w:p>
        </w:tc>
      </w:tr>
    </w:tbl>
    <w:p w:rsidR="00A1736D" w:rsidRDefault="00A1736D"/>
    <w:sectPr w:rsidR="00A1736D" w:rsidSect="00FF4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353F"/>
    <w:multiLevelType w:val="hybridMultilevel"/>
    <w:tmpl w:val="EB50029C"/>
    <w:lvl w:ilvl="0" w:tplc="968E72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71B27AB"/>
    <w:multiLevelType w:val="hybridMultilevel"/>
    <w:tmpl w:val="72A240C8"/>
    <w:lvl w:ilvl="0" w:tplc="BB3C7A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B0B13"/>
    <w:multiLevelType w:val="hybridMultilevel"/>
    <w:tmpl w:val="F198D52C"/>
    <w:lvl w:ilvl="0" w:tplc="0270D39E">
      <w:start w:val="1"/>
      <w:numFmt w:val="decimal"/>
      <w:lvlText w:val="%1."/>
      <w:lvlJc w:val="left"/>
      <w:pPr>
        <w:ind w:left="38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916AD"/>
    <w:rsid w:val="00010199"/>
    <w:rsid w:val="0003186E"/>
    <w:rsid w:val="000863E4"/>
    <w:rsid w:val="000B4E7B"/>
    <w:rsid w:val="000B7586"/>
    <w:rsid w:val="001814EF"/>
    <w:rsid w:val="00232FE1"/>
    <w:rsid w:val="0024673C"/>
    <w:rsid w:val="00287E77"/>
    <w:rsid w:val="002916AD"/>
    <w:rsid w:val="003208DE"/>
    <w:rsid w:val="00332BDB"/>
    <w:rsid w:val="00336F51"/>
    <w:rsid w:val="0038183D"/>
    <w:rsid w:val="003B2CE0"/>
    <w:rsid w:val="003C5090"/>
    <w:rsid w:val="003F32BC"/>
    <w:rsid w:val="004423F8"/>
    <w:rsid w:val="004A3BCA"/>
    <w:rsid w:val="004C3E72"/>
    <w:rsid w:val="00502E03"/>
    <w:rsid w:val="00546911"/>
    <w:rsid w:val="005C218A"/>
    <w:rsid w:val="0063739D"/>
    <w:rsid w:val="00645BEE"/>
    <w:rsid w:val="006F03D5"/>
    <w:rsid w:val="00760201"/>
    <w:rsid w:val="007614A5"/>
    <w:rsid w:val="007E7136"/>
    <w:rsid w:val="008751F2"/>
    <w:rsid w:val="008758E1"/>
    <w:rsid w:val="008969CD"/>
    <w:rsid w:val="009666BA"/>
    <w:rsid w:val="009E342A"/>
    <w:rsid w:val="00A1736D"/>
    <w:rsid w:val="00BE3FF0"/>
    <w:rsid w:val="00C40B82"/>
    <w:rsid w:val="00C9360E"/>
    <w:rsid w:val="00CC2037"/>
    <w:rsid w:val="00CD179E"/>
    <w:rsid w:val="00D632FB"/>
    <w:rsid w:val="00F65B8A"/>
    <w:rsid w:val="00FA3E2F"/>
    <w:rsid w:val="00FF4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38183D"/>
    <w:pPr>
      <w:ind w:left="720"/>
      <w:contextualSpacing/>
    </w:pPr>
  </w:style>
  <w:style w:type="character" w:customStyle="1" w:styleId="Gvdemetni2">
    <w:name w:val="Gövde metni (2)_"/>
    <w:link w:val="Gvdemetni20"/>
    <w:rsid w:val="0024673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24673C"/>
    <w:pPr>
      <w:shd w:val="clear" w:color="auto" w:fill="FFFFFF"/>
      <w:autoSpaceDE/>
      <w:autoSpaceDN/>
      <w:spacing w:before="180" w:after="360" w:line="394" w:lineRule="exact"/>
      <w:jc w:val="both"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11</cp:revision>
  <dcterms:created xsi:type="dcterms:W3CDTF">2019-02-03T19:02:00Z</dcterms:created>
  <dcterms:modified xsi:type="dcterms:W3CDTF">2019-07-24T11:18:00Z</dcterms:modified>
</cp:coreProperties>
</file>